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C75B1" w14:textId="5F0FAB4C" w:rsidR="00CE5A27" w:rsidRPr="000453D9" w:rsidRDefault="002D5A73">
      <w:pPr>
        <w:rPr>
          <w:b/>
          <w:bCs/>
        </w:rPr>
      </w:pPr>
      <w:r w:rsidRPr="000453D9">
        <w:rPr>
          <w:b/>
          <w:bCs/>
        </w:rPr>
        <w:t xml:space="preserve">Postdoctoral position: </w:t>
      </w:r>
      <w:r w:rsidR="005A722F">
        <w:rPr>
          <w:b/>
          <w:bCs/>
        </w:rPr>
        <w:t>T</w:t>
      </w:r>
      <w:r w:rsidR="000453D9" w:rsidRPr="000453D9">
        <w:rPr>
          <w:b/>
          <w:bCs/>
        </w:rPr>
        <w:t>he mechanism of</w:t>
      </w:r>
      <w:r w:rsidRPr="000453D9">
        <w:rPr>
          <w:b/>
          <w:bCs/>
        </w:rPr>
        <w:t xml:space="preserve"> parental genome </w:t>
      </w:r>
      <w:r w:rsidR="00BF6386">
        <w:rPr>
          <w:b/>
          <w:bCs/>
        </w:rPr>
        <w:t>merging</w:t>
      </w:r>
      <w:r w:rsidR="00BF6386" w:rsidRPr="000453D9">
        <w:rPr>
          <w:b/>
          <w:bCs/>
        </w:rPr>
        <w:t xml:space="preserve"> </w:t>
      </w:r>
      <w:r w:rsidRPr="000453D9">
        <w:rPr>
          <w:b/>
          <w:bCs/>
        </w:rPr>
        <w:t>after fertilization</w:t>
      </w:r>
    </w:p>
    <w:p w14:paraId="0504902F" w14:textId="4E70B5D3" w:rsidR="002D5A73" w:rsidRDefault="002D5A73"/>
    <w:p w14:paraId="1B816A43" w14:textId="772B643D" w:rsidR="002D5A73" w:rsidRDefault="00D26388">
      <w:r w:rsidRPr="002B5DE8">
        <w:rPr>
          <w:noProof/>
        </w:rPr>
        <w:drawing>
          <wp:anchor distT="0" distB="0" distL="114300" distR="114300" simplePos="0" relativeHeight="251658240" behindDoc="1" locked="0" layoutInCell="1" allowOverlap="1" wp14:anchorId="596F2D9D" wp14:editId="2794BCF9">
            <wp:simplePos x="0" y="0"/>
            <wp:positionH relativeFrom="column">
              <wp:posOffset>-635</wp:posOffset>
            </wp:positionH>
            <wp:positionV relativeFrom="paragraph">
              <wp:posOffset>38137</wp:posOffset>
            </wp:positionV>
            <wp:extent cx="1129030" cy="1411605"/>
            <wp:effectExtent l="0" t="0" r="1270" b="0"/>
            <wp:wrapTight wrapText="bothSides">
              <wp:wrapPolygon edited="0">
                <wp:start x="0" y="0"/>
                <wp:lineTo x="0" y="21377"/>
                <wp:lineTo x="21381" y="21377"/>
                <wp:lineTo x="21381" y="0"/>
                <wp:lineTo x="0" y="0"/>
              </wp:wrapPolygon>
            </wp:wrapTight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17B1670A-E77A-F34F-A689-88229251AD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17B1670A-E77A-F34F-A689-88229251AD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 b="1861"/>
                    <a:stretch/>
                  </pic:blipFill>
                  <pic:spPr>
                    <a:xfrm>
                      <a:off x="0" y="0"/>
                      <a:ext cx="112903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A73">
        <w:t xml:space="preserve">A </w:t>
      </w:r>
      <w:r w:rsidR="003C6629">
        <w:t xml:space="preserve">fully funded </w:t>
      </w:r>
      <w:r w:rsidR="002D5A73">
        <w:t xml:space="preserve">post-doctoral position is available to study </w:t>
      </w:r>
      <w:r w:rsidR="002D5A73" w:rsidRPr="006479B1">
        <w:rPr>
          <w:b/>
          <w:bCs/>
        </w:rPr>
        <w:t xml:space="preserve">the mechanism of parental genome </w:t>
      </w:r>
      <w:r w:rsidR="006479B1">
        <w:rPr>
          <w:b/>
          <w:bCs/>
        </w:rPr>
        <w:t>merging</w:t>
      </w:r>
      <w:r w:rsidR="002D5A73" w:rsidRPr="006479B1">
        <w:rPr>
          <w:b/>
          <w:bCs/>
        </w:rPr>
        <w:t xml:space="preserve"> after fertilization</w:t>
      </w:r>
      <w:r w:rsidR="002D6894">
        <w:t xml:space="preserve">, a process </w:t>
      </w:r>
      <w:r w:rsidR="002D6894">
        <w:t xml:space="preserve">that </w:t>
      </w:r>
      <w:r w:rsidR="00056F02">
        <w:t xml:space="preserve">is </w:t>
      </w:r>
      <w:r w:rsidR="002D6894">
        <w:t xml:space="preserve">poorly </w:t>
      </w:r>
      <w:r w:rsidR="002D6894">
        <w:t>understood, including in humans</w:t>
      </w:r>
      <w:r w:rsidR="006479B1" w:rsidRPr="006479B1">
        <w:t xml:space="preserve">. </w:t>
      </w:r>
      <w:r w:rsidR="002D5A73">
        <w:t xml:space="preserve">Work in </w:t>
      </w:r>
      <w:r w:rsidR="006479B1">
        <w:t xml:space="preserve">the model organism </w:t>
      </w:r>
      <w:r w:rsidR="006479B1" w:rsidRPr="006479B1">
        <w:rPr>
          <w:i/>
          <w:iCs/>
        </w:rPr>
        <w:t>C. elegans</w:t>
      </w:r>
      <w:r w:rsidR="002D5A73">
        <w:t xml:space="preserve"> sugge</w:t>
      </w:r>
      <w:r w:rsidR="006479B1">
        <w:t>sts</w:t>
      </w:r>
      <w:r w:rsidR="002D5A73">
        <w:t xml:space="preserve"> that </w:t>
      </w:r>
      <w:r w:rsidR="006479B1">
        <w:t xml:space="preserve">this process requires pronuclear membrane junction formation, but whether an analogous process occurs in mammals is not known. The </w:t>
      </w:r>
      <w:r w:rsidR="002D6894">
        <w:t>process will be examined in mice and will involve</w:t>
      </w:r>
      <w:r w:rsidR="006479B1">
        <w:t xml:space="preserve"> mouse embryo manipulations, mouse genetics and </w:t>
      </w:r>
      <w:r w:rsidR="00150814">
        <w:t>cutting-edge</w:t>
      </w:r>
      <w:r w:rsidR="006479B1">
        <w:t xml:space="preserve"> cell biology techniques, including fluorescence </w:t>
      </w:r>
      <w:r w:rsidR="00F64680">
        <w:t xml:space="preserve">microscopy </w:t>
      </w:r>
      <w:r w:rsidR="006479B1">
        <w:t>and 3D electron microscopy</w:t>
      </w:r>
      <w:r w:rsidR="002D6894">
        <w:t xml:space="preserve"> (FIB-SEM)</w:t>
      </w:r>
      <w:r w:rsidR="006479B1">
        <w:t xml:space="preserve">. </w:t>
      </w:r>
      <w:r w:rsidR="00E3648F">
        <w:t>T</w:t>
      </w:r>
      <w:r w:rsidR="009C04CD">
        <w:t>h</w:t>
      </w:r>
      <w:r w:rsidR="002D6894">
        <w:t>is</w:t>
      </w:r>
      <w:r w:rsidR="009C04CD">
        <w:t xml:space="preserve"> project will shed light on a fundamental cell and developmental biology </w:t>
      </w:r>
      <w:r w:rsidR="009C04CD">
        <w:t xml:space="preserve">question with implications </w:t>
      </w:r>
      <w:r w:rsidR="00056F02">
        <w:t xml:space="preserve">for </w:t>
      </w:r>
      <w:r w:rsidR="009C04CD">
        <w:t>human fertility</w:t>
      </w:r>
      <w:r w:rsidR="00F64680">
        <w:t xml:space="preserve"> and embryonic development.</w:t>
      </w:r>
    </w:p>
    <w:p w14:paraId="75179476" w14:textId="24A75B3F" w:rsidR="003C6629" w:rsidRDefault="003C6629"/>
    <w:p w14:paraId="11100030" w14:textId="6F890EF1" w:rsidR="00B62E1C" w:rsidRDefault="00615F17" w:rsidP="00913437">
      <w:r>
        <w:t xml:space="preserve">The position is part of a collaborative project between two NIH intramural labs headed by Drs. </w:t>
      </w:r>
      <w:hyperlink r:id="rId5" w:history="1">
        <w:r w:rsidRPr="003C6629">
          <w:rPr>
            <w:rStyle w:val="Hyperlink"/>
          </w:rPr>
          <w:t>Carmen Williams</w:t>
        </w:r>
      </w:hyperlink>
      <w:r>
        <w:t xml:space="preserve"> at NIEHS in Research Triangle Park, North Carolina, and </w:t>
      </w:r>
      <w:hyperlink r:id="rId6" w:history="1">
        <w:r w:rsidRPr="006479B1">
          <w:rPr>
            <w:rStyle w:val="Hyperlink"/>
          </w:rPr>
          <w:t xml:space="preserve">Orna Cohen-Fix </w:t>
        </w:r>
      </w:hyperlink>
      <w:r>
        <w:t xml:space="preserve"> at </w:t>
      </w:r>
      <w:r>
        <w:t xml:space="preserve">NIDDK in Bethesda, Maryland. </w:t>
      </w:r>
      <w:r w:rsidR="00B62E1C">
        <w:t xml:space="preserve">The post-doctoral fellow will be based in the Williams lab and will have close interactions with both PIs and </w:t>
      </w:r>
      <w:r w:rsidR="00F64E7C">
        <w:t xml:space="preserve">with </w:t>
      </w:r>
      <w:r w:rsidR="00B62E1C">
        <w:t xml:space="preserve">trainees in the two labs.  </w:t>
      </w:r>
      <w:r w:rsidR="00913437">
        <w:t>NIEHS is l</w:t>
      </w:r>
      <w:r w:rsidR="00913437" w:rsidRPr="00913437">
        <w:t xml:space="preserve">ocated </w:t>
      </w:r>
      <w:r w:rsidR="00797739">
        <w:t>in</w:t>
      </w:r>
      <w:r w:rsidR="00913437" w:rsidRPr="00913437">
        <w:t xml:space="preserve"> one of the biggest research parks in </w:t>
      </w:r>
      <w:r w:rsidR="002B5DE8">
        <w:t>the US</w:t>
      </w:r>
      <w:r w:rsidR="00913437" w:rsidRPr="00913437">
        <w:t xml:space="preserve"> and is close to three outstanding universities</w:t>
      </w:r>
      <w:r w:rsidR="00231EF1">
        <w:t>: Duke,</w:t>
      </w:r>
      <w:r w:rsidR="00913437" w:rsidRPr="00913437">
        <w:t xml:space="preserve"> UNC at Chapel Hill</w:t>
      </w:r>
      <w:r w:rsidR="00231EF1">
        <w:t xml:space="preserve"> and</w:t>
      </w:r>
      <w:r w:rsidR="00913437" w:rsidRPr="00913437">
        <w:t xml:space="preserve"> NC State. </w:t>
      </w:r>
      <w:r w:rsidR="00B62E1C">
        <w:t xml:space="preserve">The fellow will </w:t>
      </w:r>
      <w:r w:rsidR="00056F02">
        <w:t xml:space="preserve">spend </w:t>
      </w:r>
      <w:r w:rsidR="00B62E1C">
        <w:t xml:space="preserve">time in the Cohen-Fix lab </w:t>
      </w:r>
      <w:r w:rsidR="00056F02">
        <w:t xml:space="preserve">at </w:t>
      </w:r>
      <w:r w:rsidR="00B62E1C">
        <w:t>the NIH campus in Maryland during the 3D electron microscopy parts of the project.</w:t>
      </w:r>
      <w:r w:rsidR="00FB2843">
        <w:t xml:space="preserve"> </w:t>
      </w:r>
      <w:r w:rsidR="00CB63A5">
        <w:t>Both labs have state-of-the-art facilities</w:t>
      </w:r>
      <w:r w:rsidR="00E3648F">
        <w:t>,</w:t>
      </w:r>
      <w:r w:rsidR="00067464">
        <w:t xml:space="preserve"> and the environment is stimulating and highly collaborative</w:t>
      </w:r>
      <w:r w:rsidR="00577B03">
        <w:t>.</w:t>
      </w:r>
      <w:r w:rsidR="00CB63A5">
        <w:t xml:space="preserve"> </w:t>
      </w:r>
      <w:r w:rsidR="00FB2843">
        <w:t xml:space="preserve">In addition, the fellow will have access to outstanding career development resources through </w:t>
      </w:r>
      <w:r w:rsidR="00FB2843">
        <w:t xml:space="preserve">the </w:t>
      </w:r>
      <w:hyperlink r:id="rId7" w:history="1">
        <w:r w:rsidR="00FB2843" w:rsidRPr="000453D9">
          <w:rPr>
            <w:rStyle w:val="Hyperlink"/>
          </w:rPr>
          <w:t xml:space="preserve">Office of Intramural </w:t>
        </w:r>
        <w:r w:rsidR="000453D9" w:rsidRPr="000453D9">
          <w:rPr>
            <w:rStyle w:val="Hyperlink"/>
          </w:rPr>
          <w:t>Training and Education</w:t>
        </w:r>
      </w:hyperlink>
      <w:r w:rsidR="000453D9">
        <w:t xml:space="preserve">, </w:t>
      </w:r>
      <w:r w:rsidR="00FB2843">
        <w:t>including grant writing</w:t>
      </w:r>
      <w:r w:rsidR="00E3648F">
        <w:t xml:space="preserve"> training</w:t>
      </w:r>
      <w:r w:rsidR="00FB2843">
        <w:t xml:space="preserve">, workshops on career options, </w:t>
      </w:r>
      <w:r w:rsidR="00577B03">
        <w:t xml:space="preserve">networking opportunities, </w:t>
      </w:r>
      <w:r w:rsidR="000453D9">
        <w:t xml:space="preserve">courses and more. </w:t>
      </w:r>
    </w:p>
    <w:p w14:paraId="43643469" w14:textId="04E5F5BE" w:rsidR="003C6629" w:rsidRDefault="003C6629"/>
    <w:p w14:paraId="6D8FE8F8" w14:textId="384A58DC" w:rsidR="00F64E7C" w:rsidRDefault="00F64E7C">
      <w:r>
        <w:t>Candidates must:</w:t>
      </w:r>
    </w:p>
    <w:p w14:paraId="05113B71" w14:textId="377AA4E5" w:rsidR="00F64E7C" w:rsidRDefault="00F64E7C" w:rsidP="00710C1D">
      <w:pPr>
        <w:ind w:left="180" w:hanging="180"/>
      </w:pPr>
      <w:r>
        <w:t xml:space="preserve">• Be a PhD candidate or have a PhD degree </w:t>
      </w:r>
      <w:r w:rsidR="007F7C7C" w:rsidRPr="007F7C7C">
        <w:t xml:space="preserve">in the biological sciences </w:t>
      </w:r>
      <w:r>
        <w:t>for less than 5 years</w:t>
      </w:r>
      <w:r w:rsidR="00C901FB">
        <w:t>.</w:t>
      </w:r>
      <w:r>
        <w:t xml:space="preserve">  </w:t>
      </w:r>
    </w:p>
    <w:p w14:paraId="310F1477" w14:textId="00BCB7CC" w:rsidR="00F64E7C" w:rsidRDefault="00F64E7C" w:rsidP="00710C1D">
      <w:pPr>
        <w:ind w:left="180" w:hanging="180"/>
      </w:pPr>
      <w:r>
        <w:t>• Have a strong publication record, including first author papers in peer reviewed journals</w:t>
      </w:r>
      <w:r w:rsidR="00C901FB">
        <w:t>.</w:t>
      </w:r>
    </w:p>
    <w:p w14:paraId="6C5C426C" w14:textId="62E3C41B" w:rsidR="00F64E7C" w:rsidRDefault="00F64E7C" w:rsidP="00710C1D">
      <w:pPr>
        <w:ind w:left="180" w:hanging="180"/>
      </w:pPr>
      <w:r>
        <w:t xml:space="preserve">• </w:t>
      </w:r>
      <w:r w:rsidR="00C901FB">
        <w:t>Have a s</w:t>
      </w:r>
      <w:r>
        <w:t xml:space="preserve">trong background in cell biology and advanced imaging techniques. Experience with mouse embryos and/or electron microscopy is </w:t>
      </w:r>
      <w:r w:rsidR="00FB2843">
        <w:t>an advantage</w:t>
      </w:r>
      <w:r w:rsidR="00C901FB">
        <w:t>.</w:t>
      </w:r>
    </w:p>
    <w:p w14:paraId="15AE17E1" w14:textId="6C43A0E5" w:rsidR="00AB5445" w:rsidRPr="00AB5445" w:rsidRDefault="00C901FB" w:rsidP="00AB5445">
      <w:pPr>
        <w:ind w:left="180" w:hanging="180"/>
      </w:pPr>
      <w:r>
        <w:t>• Be highly motivated</w:t>
      </w:r>
      <w:r w:rsidR="00AB5445">
        <w:t>,</w:t>
      </w:r>
      <w:r>
        <w:t xml:space="preserve"> creative</w:t>
      </w:r>
      <w:r w:rsidR="00AB5445">
        <w:t xml:space="preserve"> and</w:t>
      </w:r>
      <w:r>
        <w:t xml:space="preserve"> rigorous, </w:t>
      </w:r>
      <w:r w:rsidR="00AB5445" w:rsidRPr="00AB5445">
        <w:t>have independent critical thinking ability in the design and interpretation of experiments, excellent command of the relevant scientific literature, and advanced written and oral communication skills in English.</w:t>
      </w:r>
    </w:p>
    <w:p w14:paraId="7711F25F" w14:textId="52D6DC3E" w:rsidR="003B4A24" w:rsidRDefault="003B4A24" w:rsidP="00AB5445">
      <w:pPr>
        <w:ind w:left="180" w:hanging="180"/>
      </w:pPr>
    </w:p>
    <w:p w14:paraId="5E2CECB9" w14:textId="7C826645" w:rsidR="000B7062" w:rsidRDefault="003B4A24">
      <w:r>
        <w:t xml:space="preserve">To apply, please email </w:t>
      </w:r>
      <w:hyperlink r:id="rId8" w:history="1">
        <w:r w:rsidR="00FB2843" w:rsidRPr="00CF7802">
          <w:rPr>
            <w:rStyle w:val="Hyperlink"/>
          </w:rPr>
          <w:t>ornac@niddk.nih.gov</w:t>
        </w:r>
      </w:hyperlink>
      <w:r w:rsidR="00FB2843">
        <w:t xml:space="preserve"> </w:t>
      </w:r>
      <w:r w:rsidR="00FB2843" w:rsidRPr="00FB2843">
        <w:t>a single PDF file</w:t>
      </w:r>
      <w:r w:rsidR="00FB2843">
        <w:t xml:space="preserve"> </w:t>
      </w:r>
      <w:r w:rsidR="000B7062">
        <w:t>containing:</w:t>
      </w:r>
    </w:p>
    <w:p w14:paraId="2ECD2FB3" w14:textId="77777777" w:rsidR="002B5DE8" w:rsidRDefault="00FB2843" w:rsidP="00A34631">
      <w:r>
        <w:t xml:space="preserve">(1) </w:t>
      </w:r>
      <w:r w:rsidR="00C6396E">
        <w:t>A</w:t>
      </w:r>
      <w:r>
        <w:t xml:space="preserve"> cover letter explaining </w:t>
      </w:r>
      <w:r w:rsidR="000B7062">
        <w:t>why you are qualified for the position and why you are interested</w:t>
      </w:r>
      <w:r>
        <w:t xml:space="preserve"> </w:t>
      </w:r>
      <w:r w:rsidRPr="000B7062">
        <w:t>in this particular project</w:t>
      </w:r>
      <w:r>
        <w:t xml:space="preserve">, (2) </w:t>
      </w:r>
      <w:r w:rsidR="00C6396E">
        <w:t>C</w:t>
      </w:r>
      <w:r>
        <w:t xml:space="preserve">urriculum vitae, and (3) </w:t>
      </w:r>
      <w:r w:rsidR="00C6396E">
        <w:t>N</w:t>
      </w:r>
      <w:r w:rsidR="003B4A24">
        <w:t xml:space="preserve">ames of three </w:t>
      </w:r>
      <w:r>
        <w:t>references with contact information</w:t>
      </w:r>
      <w:r w:rsidR="00C6396E">
        <w:t xml:space="preserve"> (email and phone number)</w:t>
      </w:r>
      <w:r>
        <w:t xml:space="preserve">. </w:t>
      </w:r>
      <w:r w:rsidR="005A1F5B">
        <w:t xml:space="preserve">Applications will be evaluated as they are received </w:t>
      </w:r>
      <w:r w:rsidR="009665E1">
        <w:t>until the position is filled. Informal inquiries are welcome</w:t>
      </w:r>
      <w:r w:rsidR="00C6396E">
        <w:t>,</w:t>
      </w:r>
      <w:r w:rsidR="009665E1">
        <w:t xml:space="preserve"> and additional information is available upon request.</w:t>
      </w:r>
    </w:p>
    <w:p w14:paraId="08F42031" w14:textId="77777777" w:rsidR="002B5DE8" w:rsidRDefault="002B5DE8" w:rsidP="00A34631">
      <w:pPr>
        <w:rPr>
          <w:i/>
          <w:iCs/>
        </w:rPr>
      </w:pPr>
    </w:p>
    <w:p w14:paraId="18D5AB09" w14:textId="780F36AC" w:rsidR="00E12E4D" w:rsidRPr="002B5DE8" w:rsidRDefault="00E12E4D" w:rsidP="00A34631">
      <w:r>
        <w:rPr>
          <w:i/>
          <w:iCs/>
        </w:rPr>
        <w:t>We are</w:t>
      </w:r>
      <w:r w:rsidR="00A34631" w:rsidRPr="00A34631">
        <w:rPr>
          <w:i/>
          <w:iCs/>
        </w:rPr>
        <w:t xml:space="preserve"> dedicated to building a diverse community in </w:t>
      </w:r>
      <w:r w:rsidR="00056F02">
        <w:rPr>
          <w:i/>
          <w:iCs/>
        </w:rPr>
        <w:t>our</w:t>
      </w:r>
      <w:r w:rsidR="00056F02" w:rsidRPr="00A34631">
        <w:rPr>
          <w:i/>
          <w:iCs/>
        </w:rPr>
        <w:t xml:space="preserve"> </w:t>
      </w:r>
      <w:r w:rsidR="00A34631" w:rsidRPr="00A34631">
        <w:rPr>
          <w:i/>
          <w:iCs/>
        </w:rPr>
        <w:t>training and employment programs.</w:t>
      </w:r>
      <w:r w:rsidR="00DB48B6">
        <w:rPr>
          <w:i/>
          <w:iCs/>
        </w:rPr>
        <w:t xml:space="preserve"> Individuals from under-represented groups are strongly encouraged to apply.</w:t>
      </w:r>
      <w:r>
        <w:rPr>
          <w:i/>
          <w:iCs/>
        </w:rPr>
        <w:t xml:space="preserve"> </w:t>
      </w:r>
    </w:p>
    <w:p w14:paraId="2257A502" w14:textId="0C078DC0" w:rsidR="00A34631" w:rsidRPr="009665E1" w:rsidRDefault="00A34631" w:rsidP="00A34631">
      <w:pPr>
        <w:rPr>
          <w:i/>
          <w:iCs/>
        </w:rPr>
      </w:pPr>
      <w:r>
        <w:rPr>
          <w:i/>
          <w:iCs/>
        </w:rPr>
        <w:t>NIH is an Equal Opportunity Employer.</w:t>
      </w:r>
    </w:p>
    <w:sectPr w:rsidR="00A34631" w:rsidRPr="009665E1" w:rsidSect="006C7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87"/>
    <w:rsid w:val="000453D9"/>
    <w:rsid w:val="00056F02"/>
    <w:rsid w:val="00067464"/>
    <w:rsid w:val="000B7062"/>
    <w:rsid w:val="000C5A14"/>
    <w:rsid w:val="00150814"/>
    <w:rsid w:val="00231EF1"/>
    <w:rsid w:val="002B5DE8"/>
    <w:rsid w:val="002D5A73"/>
    <w:rsid w:val="002D6894"/>
    <w:rsid w:val="003B4A24"/>
    <w:rsid w:val="003C6629"/>
    <w:rsid w:val="00577B03"/>
    <w:rsid w:val="005A1F5B"/>
    <w:rsid w:val="005A722F"/>
    <w:rsid w:val="00615F17"/>
    <w:rsid w:val="0061778F"/>
    <w:rsid w:val="006479B1"/>
    <w:rsid w:val="006C7358"/>
    <w:rsid w:val="006F6587"/>
    <w:rsid w:val="00710C1D"/>
    <w:rsid w:val="00797739"/>
    <w:rsid w:val="007F7C7C"/>
    <w:rsid w:val="00903244"/>
    <w:rsid w:val="00913437"/>
    <w:rsid w:val="00922387"/>
    <w:rsid w:val="009665E1"/>
    <w:rsid w:val="009C04CD"/>
    <w:rsid w:val="00A244D8"/>
    <w:rsid w:val="00A34631"/>
    <w:rsid w:val="00AB5445"/>
    <w:rsid w:val="00B62E1C"/>
    <w:rsid w:val="00BF6386"/>
    <w:rsid w:val="00C45830"/>
    <w:rsid w:val="00C6396E"/>
    <w:rsid w:val="00C901FB"/>
    <w:rsid w:val="00CB63A5"/>
    <w:rsid w:val="00CE5A27"/>
    <w:rsid w:val="00D26388"/>
    <w:rsid w:val="00D92171"/>
    <w:rsid w:val="00DB48B6"/>
    <w:rsid w:val="00DE4671"/>
    <w:rsid w:val="00E12E4D"/>
    <w:rsid w:val="00E3648F"/>
    <w:rsid w:val="00F64680"/>
    <w:rsid w:val="00F64E7C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EF8D"/>
  <w15:chartTrackingRefBased/>
  <w15:docId w15:val="{3F7BAB83-6A48-3F42-88DF-BEF48643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nac@niddk.nih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ining.nih.gov/programs/postdoc_ir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ddk.nih.gov/about-niddk/staff-directory/biography/cohen-fix-orna" TargetMode="External"/><Relationship Id="rId5" Type="http://schemas.openxmlformats.org/officeDocument/2006/relationships/hyperlink" Target="https://www.niehs.nih.gov/research/atniehs/labs/rdbl/pi/reproductive/index.cf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Cohen-fix, Orna (NIH/NIDDK) [E]</dc:creator>
  <cp:keywords/>
  <dc:description/>
  <cp:lastModifiedBy>Cohen-fix, Orna (NIH/NIDDK) [E]</cp:lastModifiedBy>
  <cp:revision>3</cp:revision>
  <dcterms:created xsi:type="dcterms:W3CDTF">2021-05-17T19:39:00Z</dcterms:created>
  <dcterms:modified xsi:type="dcterms:W3CDTF">2021-05-17T19:42:00Z</dcterms:modified>
</cp:coreProperties>
</file>